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90B63" w:rsidRPr="00DF22AE" w:rsidRDefault="00C4001E" w:rsidP="00DF22A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7B1AC8" w:rsidRDefault="003D55A7" w:rsidP="007B1AC8">
      <w:pPr>
        <w:spacing w:line="262" w:lineRule="exact"/>
        <w:contextualSpacing/>
        <w:jc w:val="both"/>
        <w:rPr>
          <w:noProof/>
          <w:sz w:val="22"/>
          <w:szCs w:val="22"/>
        </w:rPr>
      </w:pPr>
      <w:r w:rsidRPr="000E1814">
        <w:rPr>
          <w:b/>
          <w:noProof/>
          <w:sz w:val="24"/>
          <w:szCs w:val="24"/>
          <w:u w:val="single"/>
        </w:rPr>
        <w:t>STATIONS OF THE CROSS</w:t>
      </w:r>
      <w:r w:rsidR="00A456AE">
        <w:rPr>
          <w:noProof/>
          <w:sz w:val="22"/>
          <w:szCs w:val="22"/>
        </w:rPr>
        <w:t xml:space="preserve"> will take place every Friday,</w:t>
      </w:r>
      <w:r>
        <w:rPr>
          <w:noProof/>
          <w:sz w:val="22"/>
          <w:szCs w:val="22"/>
        </w:rPr>
        <w:t xml:space="preserve"> at 7.00pm in th</w:t>
      </w:r>
      <w:r w:rsidR="00C90B63">
        <w:rPr>
          <w:noProof/>
          <w:sz w:val="22"/>
          <w:szCs w:val="22"/>
        </w:rPr>
        <w:t>e Church,</w:t>
      </w:r>
      <w:r w:rsidR="005E4A37">
        <w:rPr>
          <w:noProof/>
          <w:sz w:val="22"/>
          <w:szCs w:val="22"/>
        </w:rPr>
        <w:t xml:space="preserve"> March</w:t>
      </w:r>
      <w:r w:rsidR="00C90B63">
        <w:rPr>
          <w:noProof/>
          <w:sz w:val="22"/>
          <w:szCs w:val="22"/>
        </w:rPr>
        <w:t xml:space="preserve"> </w:t>
      </w:r>
      <w:r w:rsidR="007B1AC8">
        <w:rPr>
          <w:noProof/>
          <w:sz w:val="22"/>
          <w:szCs w:val="22"/>
        </w:rPr>
        <w:t>31</w:t>
      </w:r>
    </w:p>
    <w:p w:rsidR="009546AB" w:rsidRDefault="003D55A7" w:rsidP="007B1AC8">
      <w:pPr>
        <w:spacing w:line="262" w:lineRule="exact"/>
        <w:contextualSpacing/>
        <w:jc w:val="both"/>
        <w:rPr>
          <w:b/>
          <w:noProof/>
          <w:sz w:val="22"/>
          <w:szCs w:val="22"/>
        </w:rPr>
      </w:pPr>
      <w:r w:rsidRPr="00A573ED">
        <w:rPr>
          <w:b/>
          <w:noProof/>
          <w:sz w:val="22"/>
          <w:szCs w:val="22"/>
        </w:rPr>
        <w:t>Easter Sunday</w:t>
      </w:r>
      <w:r>
        <w:rPr>
          <w:noProof/>
          <w:sz w:val="22"/>
          <w:szCs w:val="22"/>
        </w:rPr>
        <w:t xml:space="preserve"> </w:t>
      </w:r>
      <w:r>
        <w:rPr>
          <w:b/>
          <w:noProof/>
          <w:sz w:val="22"/>
          <w:szCs w:val="22"/>
        </w:rPr>
        <w:t>is on 9</w:t>
      </w:r>
      <w:r w:rsidRPr="00A573ED">
        <w:rPr>
          <w:b/>
          <w:noProof/>
          <w:sz w:val="22"/>
          <w:szCs w:val="22"/>
        </w:rPr>
        <w:t xml:space="preserve"> A</w:t>
      </w:r>
      <w:r>
        <w:rPr>
          <w:b/>
          <w:noProof/>
          <w:sz w:val="22"/>
          <w:szCs w:val="22"/>
        </w:rPr>
        <w:t>pril 2023</w:t>
      </w:r>
    </w:p>
    <w:p w:rsidR="000E1814" w:rsidRDefault="000E1814" w:rsidP="000E1814">
      <w:pPr>
        <w:autoSpaceDE w:val="0"/>
        <w:autoSpaceDN w:val="0"/>
        <w:adjustRightInd w:val="0"/>
        <w:jc w:val="both"/>
        <w:rPr>
          <w:b/>
          <w:noProof/>
          <w:sz w:val="24"/>
          <w:szCs w:val="24"/>
          <w:u w:val="single"/>
        </w:rPr>
      </w:pPr>
      <w:r>
        <w:rPr>
          <w:b/>
          <w:noProof/>
          <w:sz w:val="24"/>
          <w:szCs w:val="24"/>
          <w:u w:val="single"/>
        </w:rPr>
        <w:t xml:space="preserve">LENTERN REFLECTION GROUP </w:t>
      </w:r>
    </w:p>
    <w:p w:rsidR="000E1814" w:rsidRDefault="000E1814" w:rsidP="000E1814">
      <w:pPr>
        <w:rPr>
          <w:sz w:val="21"/>
          <w:szCs w:val="21"/>
        </w:rPr>
      </w:pPr>
      <w:r>
        <w:rPr>
          <w:b/>
          <w:sz w:val="21"/>
          <w:szCs w:val="21"/>
          <w:u w:val="single"/>
        </w:rPr>
        <w:t>(</w:t>
      </w:r>
      <w:r w:rsidR="00A456AE">
        <w:rPr>
          <w:b/>
          <w:sz w:val="21"/>
          <w:szCs w:val="21"/>
        </w:rPr>
        <w:t>Thursdays 4pm –</w:t>
      </w:r>
      <w:r w:rsidR="005E4A37">
        <w:rPr>
          <w:b/>
          <w:sz w:val="21"/>
          <w:szCs w:val="21"/>
        </w:rPr>
        <w:t xml:space="preserve"> March</w:t>
      </w:r>
      <w:r>
        <w:rPr>
          <w:b/>
          <w:sz w:val="21"/>
          <w:szCs w:val="21"/>
        </w:rPr>
        <w:t xml:space="preserve"> 30) </w:t>
      </w:r>
    </w:p>
    <w:p w:rsidR="000E1814" w:rsidRDefault="000E1814" w:rsidP="000E1814">
      <w:pPr>
        <w:rPr>
          <w:sz w:val="21"/>
          <w:szCs w:val="21"/>
        </w:rPr>
      </w:pPr>
      <w:r>
        <w:rPr>
          <w:sz w:val="21"/>
          <w:szCs w:val="21"/>
        </w:rPr>
        <w:t xml:space="preserve">Lenten Program 2023 – </w:t>
      </w:r>
      <w:r w:rsidR="00616750">
        <w:rPr>
          <w:sz w:val="21"/>
          <w:szCs w:val="21"/>
        </w:rPr>
        <w:t>GOD IS ON THE JOURNEY TOO</w:t>
      </w:r>
      <w:r>
        <w:rPr>
          <w:sz w:val="21"/>
          <w:szCs w:val="21"/>
        </w:rPr>
        <w:t xml:space="preserve"> (</w:t>
      </w:r>
      <w:r w:rsidRPr="000521F4">
        <w:rPr>
          <w:sz w:val="21"/>
          <w:szCs w:val="21"/>
        </w:rPr>
        <w:t>Archdiocese Brisbane</w:t>
      </w:r>
      <w:r>
        <w:rPr>
          <w:sz w:val="21"/>
          <w:szCs w:val="21"/>
        </w:rPr>
        <w:t>)</w:t>
      </w:r>
    </w:p>
    <w:p w:rsidR="000E1814" w:rsidRPr="00A456AE" w:rsidRDefault="000E1814" w:rsidP="00A456AE">
      <w:pPr>
        <w:rPr>
          <w:sz w:val="21"/>
          <w:szCs w:val="21"/>
        </w:rPr>
      </w:pPr>
      <w:r>
        <w:rPr>
          <w:sz w:val="21"/>
          <w:szCs w:val="21"/>
        </w:rPr>
        <w:t xml:space="preserve">Day Group – At 4pm in </w:t>
      </w:r>
      <w:r w:rsidR="00DE501A">
        <w:rPr>
          <w:sz w:val="21"/>
          <w:szCs w:val="21"/>
        </w:rPr>
        <w:t xml:space="preserve">Our Lady’s Chapel, </w:t>
      </w:r>
      <w:r>
        <w:rPr>
          <w:sz w:val="21"/>
          <w:szCs w:val="21"/>
        </w:rPr>
        <w:t>St Pius X Chapel, led by Fr Wayne</w:t>
      </w:r>
      <w:r>
        <w:rPr>
          <w:b/>
          <w:sz w:val="21"/>
          <w:szCs w:val="21"/>
          <w:u w:val="single"/>
        </w:rPr>
        <w:t xml:space="preserve">                                                                                                              </w:t>
      </w:r>
    </w:p>
    <w:p w:rsidR="00717929" w:rsidRDefault="00B52431" w:rsidP="00717929">
      <w:pPr>
        <w:pStyle w:val="NormalWeb"/>
        <w:shd w:val="clear" w:color="auto" w:fill="FFFFFF"/>
        <w:spacing w:line="240" w:lineRule="auto"/>
        <w:rPr>
          <w:b/>
          <w:i/>
          <w:iCs/>
          <w:color w:val="000000"/>
          <w:sz w:val="22"/>
          <w:szCs w:val="22"/>
        </w:rPr>
      </w:pPr>
      <w:bookmarkStart w:id="0" w:name="_GoBack"/>
      <w:bookmarkEnd w:id="0"/>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-107950</wp:posOffset>
                </wp:positionH>
                <wp:positionV relativeFrom="paragraph">
                  <wp:posOffset>193039</wp:posOffset>
                </wp:positionV>
                <wp:extent cx="4714875" cy="1638300"/>
                <wp:effectExtent l="0" t="0" r="28575" b="19050"/>
                <wp:wrapNone/>
                <wp:docPr id="2" name="Rounded Rectangle 2"/>
                <wp:cNvGraphicFramePr/>
                <a:graphic xmlns:a="http://schemas.openxmlformats.org/drawingml/2006/main">
                  <a:graphicData uri="http://schemas.microsoft.com/office/word/2010/wordprocessingShape">
                    <wps:wsp>
                      <wps:cNvSpPr/>
                      <wps:spPr>
                        <a:xfrm flipV="1">
                          <a:off x="0" y="0"/>
                          <a:ext cx="4714875" cy="16383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8.5pt;margin-top:15.2pt;width:371.25pt;height:129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B52431" w:rsidRDefault="00BD09FA" w:rsidP="00B52431">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b/>
          <w:i/>
          <w:iCs/>
          <w:color w:val="000000"/>
          <w:sz w:val="22"/>
          <w:szCs w:val="22"/>
        </w:rPr>
        <w:t>Reflection</w:t>
      </w:r>
      <w:r w:rsidR="00717929" w:rsidRPr="00B52431">
        <w:rPr>
          <w:rFonts w:ascii="Times New Roman" w:hAnsi="Times New Roman" w:cs="Times New Roman"/>
          <w:b/>
          <w:i/>
          <w:iCs/>
          <w:color w:val="000000"/>
          <w:sz w:val="22"/>
          <w:szCs w:val="22"/>
        </w:rPr>
        <w:t>:</w:t>
      </w:r>
      <w:r w:rsidR="00F0170F" w:rsidRPr="00B52431">
        <w:rPr>
          <w:rFonts w:ascii="Times New Roman" w:hAnsi="Times New Roman" w:cs="Times New Roman"/>
          <w:i/>
          <w:iCs/>
          <w:color w:val="000000"/>
          <w:sz w:val="22"/>
          <w:szCs w:val="22"/>
        </w:rPr>
        <w:t xml:space="preserve"> </w:t>
      </w:r>
      <w:r w:rsidR="00B52431" w:rsidRPr="00B52431">
        <w:rPr>
          <w:rFonts w:ascii="Times New Roman" w:eastAsia="Times New Roman" w:hAnsi="Times New Roman" w:cs="Times New Roman"/>
          <w:i/>
          <w:iCs/>
          <w:color w:val="000000"/>
          <w:sz w:val="22"/>
          <w:szCs w:val="22"/>
        </w:rPr>
        <w:t>“Jesus said to her, ‘Did I not tell you that if you believe you will see the glory of God?’” JOHN 11:40</w:t>
      </w:r>
    </w:p>
    <w:p w:rsidR="00B52431" w:rsidRPr="00B52431" w:rsidRDefault="00B52431" w:rsidP="00B52431">
      <w:pPr>
        <w:pStyle w:val="NormalWeb"/>
        <w:shd w:val="clear" w:color="auto" w:fill="FFFFFF"/>
        <w:spacing w:line="240" w:lineRule="auto"/>
        <w:rPr>
          <w:rFonts w:ascii="Times New Roman" w:eastAsia="Times New Roman" w:hAnsi="Times New Roman" w:cs="Times New Roman"/>
          <w:color w:val="000000"/>
          <w:sz w:val="22"/>
          <w:szCs w:val="22"/>
        </w:rPr>
      </w:pPr>
      <w:r w:rsidRPr="00B52431">
        <w:rPr>
          <w:rFonts w:ascii="Times New Roman" w:hAnsi="Times New Roman" w:cs="Times New Roman"/>
          <w:color w:val="000000"/>
          <w:sz w:val="22"/>
          <w:szCs w:val="22"/>
        </w:rPr>
        <w:t>Many of us say that we believe in God. We attend Sunday Mass and participate in parish events. But when life gets hard and the pressure is on, when things aren’t going our way, do we really believe? Do we really put our trust in the Lord? When we live a life of gratitude, recognizing all that we have been given, we really do see that God is providing for our needs. Living a grateful and generous life allows us to see God’s active presence in our daily lives and we become “partakers of the divine nature.”</w:t>
      </w:r>
    </w:p>
    <w:p w:rsidR="004B5562" w:rsidRPr="00200000" w:rsidRDefault="004B5562" w:rsidP="00B52431">
      <w:pPr>
        <w:pStyle w:val="NormalWeb"/>
        <w:shd w:val="clear" w:color="auto" w:fill="FFFFFF"/>
        <w:spacing w:line="240" w:lineRule="auto"/>
        <w:rPr>
          <w:rFonts w:ascii="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506003">
        <w:rPr>
          <w:rFonts w:ascii="Times New Roman" w:hAnsi="Times New Roman" w:cs="Times New Roman"/>
        </w:rPr>
        <w:t xml:space="preserve">April 2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B52431"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B52431"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B52431" w:rsidP="005E2C7D">
            <w:pPr>
              <w:tabs>
                <w:tab w:val="left" w:pos="3357"/>
                <w:tab w:val="left" w:pos="5040"/>
              </w:tabs>
              <w:ind w:right="33"/>
            </w:pPr>
            <w:r>
              <w:t xml:space="preserve">Valerie Lennox </w:t>
            </w:r>
          </w:p>
        </w:tc>
        <w:tc>
          <w:tcPr>
            <w:tcW w:w="3827" w:type="dxa"/>
          </w:tcPr>
          <w:p w:rsidR="00575127" w:rsidRPr="00876BBC" w:rsidRDefault="00575127" w:rsidP="007B73F7">
            <w:pPr>
              <w:tabs>
                <w:tab w:val="left" w:pos="1260"/>
                <w:tab w:val="left" w:pos="3357"/>
                <w:tab w:val="left" w:pos="5040"/>
              </w:tabs>
              <w:ind w:right="33"/>
            </w:pPr>
          </w:p>
        </w:tc>
      </w:tr>
    </w:tbl>
    <w:p w:rsidR="00E734CC" w:rsidRDefault="00575127" w:rsidP="00F8234C">
      <w:pPr>
        <w:rPr>
          <w:b/>
          <w:bCs/>
          <w:sz w:val="21"/>
          <w:szCs w:val="21"/>
        </w:rPr>
      </w:pPr>
      <w:r>
        <w:rPr>
          <w:b/>
          <w:bCs/>
          <w:sz w:val="21"/>
          <w:szCs w:val="21"/>
        </w:rPr>
        <w:t>NEXT SUNDAY’S READ</w:t>
      </w:r>
      <w:r w:rsidR="009D0C56">
        <w:rPr>
          <w:b/>
          <w:bCs/>
          <w:sz w:val="21"/>
          <w:szCs w:val="21"/>
        </w:rPr>
        <w:t>ING –</w:t>
      </w:r>
      <w:r w:rsidR="00633A1F">
        <w:rPr>
          <w:b/>
          <w:bCs/>
          <w:sz w:val="21"/>
          <w:szCs w:val="21"/>
        </w:rPr>
        <w:t xml:space="preserve"> PALM SUNDAY</w:t>
      </w:r>
    </w:p>
    <w:p w:rsidR="007900B0" w:rsidRDefault="007A77FA" w:rsidP="00F8234C">
      <w:pPr>
        <w:rPr>
          <w:bCs/>
          <w:sz w:val="21"/>
          <w:szCs w:val="21"/>
        </w:rPr>
      </w:pPr>
      <w:r w:rsidRPr="007A77FA">
        <w:rPr>
          <w:bCs/>
          <w:sz w:val="21"/>
          <w:szCs w:val="21"/>
        </w:rPr>
        <w:t>Is 50:4-7; Ps 21:8-9,17-20,23-24; Phil 2:6-11; Mt 26:14-27:66</w:t>
      </w:r>
    </w:p>
    <w:p w:rsidR="007A77FA" w:rsidRPr="007A77FA" w:rsidRDefault="007A77FA" w:rsidP="00F8234C">
      <w:pPr>
        <w:rPr>
          <w:bCs/>
          <w:sz w:val="21"/>
          <w:szCs w:val="21"/>
        </w:rPr>
      </w:pPr>
    </w:p>
    <w:p w:rsidR="00633A1F" w:rsidRDefault="00633A1F" w:rsidP="00633A1F">
      <w:pPr>
        <w:rPr>
          <w:b/>
          <w:sz w:val="24"/>
          <w:szCs w:val="24"/>
          <w:u w:val="single"/>
        </w:rPr>
      </w:pPr>
      <w:r w:rsidRPr="00DF3C1D">
        <w:rPr>
          <w:b/>
          <w:sz w:val="24"/>
          <w:szCs w:val="24"/>
          <w:u w:val="single"/>
        </w:rPr>
        <w:t xml:space="preserve">ST PIUS X </w:t>
      </w:r>
      <w:r>
        <w:rPr>
          <w:b/>
          <w:sz w:val="24"/>
          <w:szCs w:val="24"/>
          <w:u w:val="single"/>
        </w:rPr>
        <w:t xml:space="preserve">- </w:t>
      </w:r>
      <w:r w:rsidRPr="00DF3C1D">
        <w:rPr>
          <w:b/>
          <w:sz w:val="24"/>
          <w:szCs w:val="24"/>
          <w:u w:val="single"/>
        </w:rPr>
        <w:t xml:space="preserve">MAY FAIR </w:t>
      </w:r>
    </w:p>
    <w:p w:rsidR="00633A1F" w:rsidRDefault="00633A1F" w:rsidP="00633A1F">
      <w:pPr>
        <w:rPr>
          <w:sz w:val="22"/>
          <w:szCs w:val="22"/>
          <w:lang w:val="en-US" w:eastAsia="en-US"/>
        </w:rPr>
      </w:pPr>
      <w:r w:rsidRPr="00416C22">
        <w:rPr>
          <w:b/>
          <w:i/>
          <w:sz w:val="22"/>
          <w:szCs w:val="22"/>
          <w:lang w:val="en-US" w:eastAsia="en-US"/>
        </w:rPr>
        <w:t>Sunday 2</w:t>
      </w:r>
      <w:r>
        <w:rPr>
          <w:b/>
          <w:i/>
          <w:sz w:val="22"/>
          <w:szCs w:val="22"/>
          <w:lang w:val="en-US" w:eastAsia="en-US"/>
        </w:rPr>
        <w:t>1</w:t>
      </w:r>
      <w:r w:rsidRPr="00DF3C1D">
        <w:rPr>
          <w:b/>
          <w:i/>
          <w:sz w:val="22"/>
          <w:szCs w:val="22"/>
          <w:vertAlign w:val="superscript"/>
          <w:lang w:val="en-US" w:eastAsia="en-US"/>
        </w:rPr>
        <w:t>st</w:t>
      </w:r>
      <w:r>
        <w:rPr>
          <w:b/>
          <w:i/>
          <w:sz w:val="22"/>
          <w:szCs w:val="22"/>
          <w:lang w:val="en-US" w:eastAsia="en-US"/>
        </w:rPr>
        <w:t xml:space="preserve"> May</w:t>
      </w:r>
      <w:r w:rsidRPr="00416C22">
        <w:rPr>
          <w:b/>
          <w:i/>
          <w:sz w:val="22"/>
          <w:szCs w:val="22"/>
          <w:lang w:val="en-US" w:eastAsia="en-US"/>
        </w:rPr>
        <w:t xml:space="preserve"> 8.30am – 2.00pm</w:t>
      </w:r>
      <w:r w:rsidRPr="002339A0">
        <w:rPr>
          <w:sz w:val="22"/>
          <w:szCs w:val="22"/>
          <w:lang w:val="en-US" w:eastAsia="en-US"/>
        </w:rPr>
        <w:t xml:space="preserve">. </w:t>
      </w:r>
      <w:r>
        <w:rPr>
          <w:sz w:val="22"/>
          <w:szCs w:val="22"/>
          <w:lang w:val="en-US" w:eastAsia="en-US"/>
        </w:rPr>
        <w:t>If you would like to be a stall holder and promote your goods i.e. Art, Craft, Plants, Baked Goods (labelled with ingredients), or provide an activity for children, please contact Junia 9457 5794</w:t>
      </w:r>
    </w:p>
    <w:p w:rsidR="00633A1F" w:rsidRDefault="00633A1F" w:rsidP="00633A1F">
      <w:pPr>
        <w:rPr>
          <w:sz w:val="22"/>
          <w:szCs w:val="22"/>
          <w:lang w:val="en-US" w:eastAsia="en-US"/>
        </w:rPr>
      </w:pPr>
    </w:p>
    <w:p w:rsidR="00E734CC" w:rsidRDefault="00E734CC" w:rsidP="00633A1F">
      <w:pPr>
        <w:rPr>
          <w:rFonts w:eastAsiaTheme="minorHAnsi"/>
          <w:b/>
          <w:sz w:val="24"/>
          <w:szCs w:val="24"/>
          <w:u w:val="single"/>
          <w:lang w:val="en-US" w:eastAsia="en-US"/>
        </w:rPr>
      </w:pPr>
      <w:r>
        <w:rPr>
          <w:noProof/>
        </w:rPr>
        <w:drawing>
          <wp:anchor distT="0" distB="0" distL="114300" distR="114300" simplePos="0" relativeHeight="251768832" behindDoc="1" locked="0" layoutInCell="1" allowOverlap="1">
            <wp:simplePos x="0" y="0"/>
            <wp:positionH relativeFrom="column">
              <wp:posOffset>3456305</wp:posOffset>
            </wp:positionH>
            <wp:positionV relativeFrom="paragraph">
              <wp:posOffset>6350</wp:posOffset>
            </wp:positionV>
            <wp:extent cx="1000125" cy="619125"/>
            <wp:effectExtent l="0" t="0" r="9525" b="9525"/>
            <wp:wrapTight wrapText="bothSides">
              <wp:wrapPolygon edited="0">
                <wp:start x="0" y="0"/>
                <wp:lineTo x="0" y="21268"/>
                <wp:lineTo x="21394" y="21268"/>
                <wp:lineTo x="21394" y="0"/>
                <wp:lineTo x="0" y="0"/>
              </wp:wrapPolygon>
            </wp:wrapTight>
            <wp:docPr id="3" name="Picture 3" descr="Rivers of Yarrambat Dine-in Menu - Explore our menu with photos of every  item. Order &amp; pay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s of Yarrambat Dine-in Menu - Explore our menu with photos of every  item. Order &amp; pay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19125"/>
                    </a:xfrm>
                    <a:prstGeom prst="rect">
                      <a:avLst/>
                    </a:prstGeom>
                    <a:noFill/>
                    <a:ln>
                      <a:noFill/>
                    </a:ln>
                  </pic:spPr>
                </pic:pic>
              </a:graphicData>
            </a:graphic>
            <wp14:sizeRelV relativeFrom="margin">
              <wp14:pctHeight>0</wp14:pctHeight>
            </wp14:sizeRelV>
          </wp:anchor>
        </w:drawing>
      </w:r>
      <w:r w:rsidR="00F8234C" w:rsidRPr="004A2A9C">
        <w:rPr>
          <w:rFonts w:eastAsiaTheme="minorHAnsi"/>
          <w:b/>
          <w:sz w:val="24"/>
          <w:szCs w:val="24"/>
          <w:u w:val="single"/>
          <w:lang w:val="en-US" w:eastAsia="en-US"/>
        </w:rPr>
        <w:t xml:space="preserve">SENIORS </w:t>
      </w:r>
      <w:r w:rsidR="00F8234C">
        <w:rPr>
          <w:rFonts w:eastAsiaTheme="minorHAnsi"/>
          <w:b/>
          <w:sz w:val="24"/>
          <w:szCs w:val="24"/>
          <w:u w:val="single"/>
          <w:lang w:val="en-US" w:eastAsia="en-US"/>
        </w:rPr>
        <w:t xml:space="preserve">GET TOGETHER –APRIL  </w:t>
      </w:r>
    </w:p>
    <w:p w:rsidR="001D6394" w:rsidRDefault="00F8234C" w:rsidP="001D6394">
      <w:pPr>
        <w:rPr>
          <w:sz w:val="22"/>
          <w:szCs w:val="22"/>
        </w:rPr>
      </w:pPr>
      <w:r w:rsidRPr="00A96C09">
        <w:rPr>
          <w:b/>
          <w:i/>
          <w:sz w:val="22"/>
          <w:szCs w:val="22"/>
        </w:rPr>
        <w:t>All seniors (over 55) are more than welcome to join us at our monthly gatherings</w:t>
      </w:r>
      <w:r>
        <w:rPr>
          <w:sz w:val="22"/>
          <w:szCs w:val="22"/>
        </w:rPr>
        <w:t>. Join us on Wednesday 19</w:t>
      </w:r>
      <w:r w:rsidRPr="004B5562">
        <w:rPr>
          <w:sz w:val="22"/>
          <w:szCs w:val="22"/>
          <w:vertAlign w:val="superscript"/>
        </w:rPr>
        <w:t>th</w:t>
      </w:r>
      <w:r>
        <w:rPr>
          <w:sz w:val="22"/>
          <w:szCs w:val="22"/>
        </w:rPr>
        <w:t xml:space="preserve"> Apri</w:t>
      </w:r>
      <w:r w:rsidR="00E734CC">
        <w:rPr>
          <w:sz w:val="22"/>
          <w:szCs w:val="22"/>
        </w:rPr>
        <w:t>l, for a bus trip to Rivers of Yarrambat</w:t>
      </w:r>
      <w:r w:rsidR="00102597">
        <w:rPr>
          <w:sz w:val="22"/>
          <w:szCs w:val="22"/>
        </w:rPr>
        <w:t xml:space="preserve"> Garden Centre. Please call the office 9457 5794 to book your spot. Bus leaving St Pius X </w:t>
      </w:r>
      <w:r w:rsidR="00226AFE">
        <w:rPr>
          <w:sz w:val="22"/>
          <w:szCs w:val="22"/>
        </w:rPr>
        <w:t xml:space="preserve">carpark </w:t>
      </w:r>
      <w:r w:rsidR="00102597">
        <w:rPr>
          <w:sz w:val="22"/>
          <w:szCs w:val="22"/>
        </w:rPr>
        <w:t xml:space="preserve">@ 11am sharp. All Welcome! </w:t>
      </w:r>
    </w:p>
    <w:p w:rsidR="007900B0" w:rsidRPr="00633A1F" w:rsidRDefault="007900B0" w:rsidP="001D6394">
      <w:pPr>
        <w:rPr>
          <w:rFonts w:eastAsiaTheme="minorHAnsi"/>
          <w:sz w:val="22"/>
          <w:szCs w:val="22"/>
          <w:lang w:val="en-US" w:eastAsia="en-US"/>
        </w:rPr>
      </w:pPr>
    </w:p>
    <w:p w:rsidR="00F0170F" w:rsidRDefault="002C58DD" w:rsidP="006C4DF6">
      <w:pPr>
        <w:rPr>
          <w:rFonts w:eastAsiaTheme="minorHAnsi"/>
          <w:b/>
          <w:sz w:val="24"/>
          <w:szCs w:val="24"/>
          <w:u w:val="single"/>
          <w:lang w:val="en-US" w:eastAsia="en-US"/>
        </w:rPr>
      </w:pPr>
      <w:r w:rsidRPr="00195C39">
        <w:rPr>
          <w:noProof/>
          <w:color w:val="2B579A"/>
          <w:sz w:val="28"/>
          <w:szCs w:val="28"/>
          <w:shd w:val="clear" w:color="auto" w:fill="E6E6E6"/>
        </w:rPr>
        <w:drawing>
          <wp:anchor distT="0" distB="0" distL="114300" distR="114300" simplePos="0" relativeHeight="251767808" behindDoc="1" locked="0" layoutInCell="1" allowOverlap="1" wp14:anchorId="31C5E602" wp14:editId="1015A07D">
            <wp:simplePos x="0" y="0"/>
            <wp:positionH relativeFrom="margin">
              <wp:posOffset>8636000</wp:posOffset>
            </wp:positionH>
            <wp:positionV relativeFrom="paragraph">
              <wp:posOffset>12700</wp:posOffset>
            </wp:positionV>
            <wp:extent cx="1021080" cy="524510"/>
            <wp:effectExtent l="0" t="0" r="0" b="8890"/>
            <wp:wrapTight wrapText="bothSides">
              <wp:wrapPolygon edited="0">
                <wp:start x="12896" y="0"/>
                <wp:lineTo x="1209" y="11768"/>
                <wp:lineTo x="1209" y="21182"/>
                <wp:lineTo x="19343" y="21182"/>
                <wp:lineTo x="19746" y="5492"/>
                <wp:lineTo x="17731" y="0"/>
                <wp:lineTo x="12896" y="0"/>
              </wp:wrapPolygon>
            </wp:wrapTight>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12381" b="13333"/>
                    <a:stretch/>
                  </pic:blipFill>
                  <pic:spPr bwMode="auto">
                    <a:xfrm>
                      <a:off x="0" y="0"/>
                      <a:ext cx="1021080" cy="524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A1F">
        <w:rPr>
          <w:rFonts w:eastAsiaTheme="minorHAnsi"/>
          <w:b/>
          <w:sz w:val="24"/>
          <w:szCs w:val="24"/>
          <w:u w:val="single"/>
          <w:lang w:val="en-US" w:eastAsia="en-US"/>
        </w:rPr>
        <w:t>P</w:t>
      </w:r>
      <w:r w:rsidR="000B6671">
        <w:rPr>
          <w:rFonts w:eastAsiaTheme="minorHAnsi"/>
          <w:b/>
          <w:sz w:val="24"/>
          <w:szCs w:val="24"/>
          <w:u w:val="single"/>
          <w:lang w:val="en-US" w:eastAsia="en-US"/>
        </w:rPr>
        <w:t>ROJECT COMPASSION SUNDAY</w:t>
      </w:r>
    </w:p>
    <w:p w:rsidR="00DF3C1D" w:rsidRPr="007900B0" w:rsidRDefault="00633A1F" w:rsidP="007900B0">
      <w:pPr>
        <w:spacing w:after="120"/>
        <w:ind w:right="284"/>
        <w:rPr>
          <w:rFonts w:eastAsia="Calibri"/>
          <w:sz w:val="22"/>
          <w:szCs w:val="22"/>
        </w:rPr>
      </w:pPr>
      <w:bookmarkStart w:id="1" w:name="_Hlk119875303"/>
      <w:r w:rsidRPr="007900B0">
        <w:rPr>
          <w:rFonts w:eastAsia="Arial"/>
          <w:sz w:val="22"/>
          <w:szCs w:val="22"/>
        </w:rPr>
        <w:t xml:space="preserve">After losing her father when she was just 10-years-old, </w:t>
      </w:r>
      <w:r w:rsidRPr="007900B0">
        <w:rPr>
          <w:rFonts w:eastAsia="Arial"/>
          <w:b/>
          <w:bCs/>
          <w:sz w:val="22"/>
          <w:szCs w:val="22"/>
        </w:rPr>
        <w:t xml:space="preserve">Laxmi </w:t>
      </w:r>
      <w:r w:rsidRPr="007900B0">
        <w:rPr>
          <w:rFonts w:eastAsia="Arial"/>
          <w:sz w:val="22"/>
          <w:szCs w:val="22"/>
        </w:rPr>
        <w:t xml:space="preserve">was at risk of falling further into extreme poverty. But with the support of our partner Caritas Nepal, Laxmi joined a child's club, became a leader in her school and is now a mentor to other children in her </w:t>
      </w:r>
      <w:bookmarkEnd w:id="1"/>
      <w:r w:rsidRPr="007900B0">
        <w:rPr>
          <w:rFonts w:eastAsia="Arial"/>
          <w:sz w:val="22"/>
          <w:szCs w:val="22"/>
        </w:rPr>
        <w:t>village.</w:t>
      </w:r>
      <w:r w:rsidR="007900B0" w:rsidRPr="007900B0">
        <w:rPr>
          <w:rFonts w:eastAsia="Calibri"/>
          <w:sz w:val="22"/>
          <w:szCs w:val="22"/>
        </w:rPr>
        <w:t xml:space="preserve"> </w:t>
      </w:r>
      <w:r w:rsidRPr="007900B0">
        <w:rPr>
          <w:sz w:val="22"/>
          <w:szCs w:val="22"/>
        </w:rPr>
        <w:t xml:space="preserve">Together, we can help vulnerable communities face their challenges today and build a better tomorrow </w:t>
      </w:r>
      <w:r w:rsidRPr="007900B0">
        <w:rPr>
          <w:b/>
          <w:i/>
          <w:sz w:val="22"/>
          <w:szCs w:val="22"/>
        </w:rPr>
        <w:t>For All Future Generations</w:t>
      </w:r>
      <w:r w:rsidRPr="007900B0">
        <w:rPr>
          <w:sz w:val="22"/>
          <w:szCs w:val="22"/>
        </w:rPr>
        <w:t xml:space="preserve">. You can donate through Project Compassion by visiting </w:t>
      </w:r>
      <w:r w:rsidRPr="007900B0">
        <w:rPr>
          <w:sz w:val="22"/>
          <w:szCs w:val="22"/>
          <w:u w:val="single"/>
        </w:rPr>
        <w:t>caritas.org.au/project-compassion</w:t>
      </w:r>
      <w:r w:rsidRPr="007900B0">
        <w:rPr>
          <w:sz w:val="22"/>
          <w:szCs w:val="22"/>
        </w:rPr>
        <w:t>,</w:t>
      </w:r>
      <w:r w:rsidRPr="007900B0">
        <w:rPr>
          <w:sz w:val="22"/>
          <w:szCs w:val="22"/>
          <w:lang w:eastAsia="ja-JP"/>
        </w:rPr>
        <w:t xml:space="preserve"> or by calling 1800 024 413.</w:t>
      </w:r>
    </w:p>
    <w:tbl>
      <w:tblPr>
        <w:tblStyle w:val="TableGrid"/>
        <w:tblpPr w:leftFromText="180" w:rightFromText="180" w:vertAnchor="page" w:horzAnchor="margin" w:tblpXSpec="right" w:tblpY="6241"/>
        <w:tblW w:w="733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843"/>
        <w:gridCol w:w="1701"/>
      </w:tblGrid>
      <w:tr w:rsidR="00D31718" w:rsidRPr="00FE7583" w:rsidTr="00C8126A">
        <w:trPr>
          <w:cantSplit/>
          <w:trHeight w:val="136"/>
        </w:trPr>
        <w:tc>
          <w:tcPr>
            <w:tcW w:w="7338" w:type="dxa"/>
            <w:gridSpan w:val="4"/>
            <w:tcBorders>
              <w:top w:val="nil"/>
              <w:left w:val="nil"/>
              <w:bottom w:val="single" w:sz="4" w:space="0" w:color="auto"/>
              <w:right w:val="nil"/>
            </w:tcBorders>
            <w:hideMark/>
          </w:tcPr>
          <w:p w:rsidR="00D31718" w:rsidRPr="00FE7583" w:rsidRDefault="00D31718" w:rsidP="00C8126A">
            <w:pPr>
              <w:widowControl w:val="0"/>
              <w:tabs>
                <w:tab w:val="left" w:pos="2160"/>
                <w:tab w:val="left" w:pos="4500"/>
              </w:tabs>
              <w:spacing w:before="120"/>
              <w:ind w:right="-28"/>
              <w:rPr>
                <w:rFonts w:ascii="Berlin Sans FB" w:hAnsi="Berlin Sans FB"/>
                <w:b/>
                <w:bCs/>
                <w:sz w:val="22"/>
                <w:szCs w:val="28"/>
                <w:u w:val="single"/>
              </w:rPr>
            </w:pPr>
            <w:r w:rsidRPr="00FE7583">
              <w:rPr>
                <w:rFonts w:ascii="Berlin Sans FB" w:hAnsi="Berlin Sans FB"/>
                <w:b/>
                <w:bCs/>
                <w:sz w:val="22"/>
                <w:szCs w:val="28"/>
                <w:u w:val="single"/>
              </w:rPr>
              <w:t xml:space="preserve">                                      HOLY WEEK AND EASTE</w:t>
            </w:r>
            <w:r w:rsidR="007A77FA">
              <w:rPr>
                <w:rFonts w:ascii="Berlin Sans FB" w:hAnsi="Berlin Sans FB"/>
                <w:b/>
                <w:bCs/>
                <w:sz w:val="22"/>
                <w:szCs w:val="28"/>
                <w:u w:val="single"/>
              </w:rPr>
              <w:t>R 2023</w:t>
            </w:r>
          </w:p>
        </w:tc>
      </w:tr>
      <w:tr w:rsidR="00D31718" w:rsidRPr="00FE7583" w:rsidTr="00C8126A">
        <w:trPr>
          <w:trHeight w:val="1012"/>
        </w:trPr>
        <w:tc>
          <w:tcPr>
            <w:tcW w:w="1951" w:type="dxa"/>
            <w:tcBorders>
              <w:top w:val="single" w:sz="4" w:space="0" w:color="auto"/>
              <w:left w:val="single" w:sz="4" w:space="0" w:color="auto"/>
              <w:bottom w:val="nil"/>
              <w:right w:val="single" w:sz="4" w:space="0" w:color="auto"/>
            </w:tcBorders>
            <w:hideMark/>
          </w:tcPr>
          <w:p w:rsidR="00D31718" w:rsidRPr="00FE7583" w:rsidRDefault="00D31718" w:rsidP="00C8126A">
            <w:pPr>
              <w:widowControl w:val="0"/>
              <w:tabs>
                <w:tab w:val="left" w:pos="2160"/>
                <w:tab w:val="left" w:pos="4500"/>
              </w:tabs>
              <w:ind w:right="-28"/>
              <w:jc w:val="center"/>
              <w:rPr>
                <w:bCs/>
                <w:sz w:val="16"/>
                <w:szCs w:val="22"/>
              </w:rPr>
            </w:pPr>
            <w:r w:rsidRPr="00FE7583">
              <w:rPr>
                <w:b/>
                <w:bCs/>
                <w:noProof/>
              </w:rPr>
              <w:drawing>
                <wp:anchor distT="0" distB="0" distL="114300" distR="114300" simplePos="0" relativeHeight="251770880" behindDoc="1" locked="0" layoutInCell="1" allowOverlap="1" wp14:anchorId="3E38AE2D" wp14:editId="1F7EC439">
                  <wp:simplePos x="0" y="0"/>
                  <wp:positionH relativeFrom="column">
                    <wp:posOffset>321945</wp:posOffset>
                  </wp:positionH>
                  <wp:positionV relativeFrom="paragraph">
                    <wp:posOffset>88900</wp:posOffset>
                  </wp:positionV>
                  <wp:extent cx="516890" cy="391795"/>
                  <wp:effectExtent l="0" t="0" r="0" b="8255"/>
                  <wp:wrapTight wrapText="bothSides">
                    <wp:wrapPolygon edited="0">
                      <wp:start x="0" y="0"/>
                      <wp:lineTo x="0" y="21005"/>
                      <wp:lineTo x="20698" y="21005"/>
                      <wp:lineTo x="20698" y="0"/>
                      <wp:lineTo x="0" y="0"/>
                    </wp:wrapPolygon>
                  </wp:wrapTight>
                  <wp:docPr id="11" name="Picture 11" descr="http://www.allsaintsafc.org/AN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lsaintsafc.org/ANOI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890" cy="39179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D31718" w:rsidRPr="00FE7583" w:rsidRDefault="00D31718" w:rsidP="00C8126A">
            <w:pPr>
              <w:widowControl w:val="0"/>
              <w:tabs>
                <w:tab w:val="left" w:pos="2160"/>
                <w:tab w:val="left" w:pos="4500"/>
              </w:tabs>
              <w:ind w:right="-28"/>
              <w:jc w:val="center"/>
              <w:rPr>
                <w:bCs/>
                <w:sz w:val="22"/>
                <w:szCs w:val="22"/>
              </w:rPr>
            </w:pPr>
            <w:r w:rsidRPr="00FE7583">
              <w:rPr>
                <w:b/>
                <w:bCs/>
                <w:noProof/>
              </w:rPr>
              <w:drawing>
                <wp:anchor distT="0" distB="0" distL="114300" distR="114300" simplePos="0" relativeHeight="251771904" behindDoc="1" locked="0" layoutInCell="1" allowOverlap="1" wp14:anchorId="5D3A8A4F" wp14:editId="29D8DD1B">
                  <wp:simplePos x="0" y="0"/>
                  <wp:positionH relativeFrom="margin">
                    <wp:posOffset>262255</wp:posOffset>
                  </wp:positionH>
                  <wp:positionV relativeFrom="paragraph">
                    <wp:posOffset>123825</wp:posOffset>
                  </wp:positionV>
                  <wp:extent cx="541020" cy="461010"/>
                  <wp:effectExtent l="0" t="0" r="0" b="0"/>
                  <wp:wrapTight wrapText="bothSides">
                    <wp:wrapPolygon edited="0">
                      <wp:start x="0" y="0"/>
                      <wp:lineTo x="0" y="20529"/>
                      <wp:lineTo x="20535" y="20529"/>
                      <wp:lineTo x="20535" y="0"/>
                      <wp:lineTo x="0" y="0"/>
                    </wp:wrapPolygon>
                  </wp:wrapTight>
                  <wp:docPr id="10" name="Picture 10" descr="http://www.stjoeparish.com/portals/2/Christian%20Formation/CF%20Layout%20Pics/penance%201%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joeparish.com/portals/2/Christian%20Formation/CF%20Layout%20Pics/penance%201%20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1020" cy="46101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D31718" w:rsidRPr="00FE7583" w:rsidRDefault="00D31718" w:rsidP="00C8126A">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72928" behindDoc="1" locked="0" layoutInCell="1" allowOverlap="1" wp14:anchorId="7FA71791" wp14:editId="48400FCF">
                  <wp:simplePos x="0" y="0"/>
                  <wp:positionH relativeFrom="column">
                    <wp:posOffset>293370</wp:posOffset>
                  </wp:positionH>
                  <wp:positionV relativeFrom="paragraph">
                    <wp:posOffset>66040</wp:posOffset>
                  </wp:positionV>
                  <wp:extent cx="435610" cy="525780"/>
                  <wp:effectExtent l="0" t="0" r="2540" b="7620"/>
                  <wp:wrapTight wrapText="bothSides">
                    <wp:wrapPolygon edited="0">
                      <wp:start x="0" y="0"/>
                      <wp:lineTo x="0" y="21130"/>
                      <wp:lineTo x="20781" y="21130"/>
                      <wp:lineTo x="20781" y="0"/>
                      <wp:lineTo x="0" y="0"/>
                    </wp:wrapPolygon>
                  </wp:wrapTight>
                  <wp:docPr id="9" name="Picture 9" descr="PALMSH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MSH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610" cy="52578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nil"/>
              <w:right w:val="single" w:sz="4" w:space="0" w:color="auto"/>
            </w:tcBorders>
            <w:hideMark/>
          </w:tcPr>
          <w:p w:rsidR="00D31718" w:rsidRPr="00FE7583" w:rsidRDefault="00D31718" w:rsidP="00C8126A">
            <w:pPr>
              <w:widowControl w:val="0"/>
              <w:tabs>
                <w:tab w:val="left" w:pos="2160"/>
                <w:tab w:val="left" w:pos="4500"/>
              </w:tabs>
              <w:ind w:right="-28"/>
              <w:jc w:val="center"/>
              <w:rPr>
                <w:bCs/>
                <w:sz w:val="16"/>
                <w:szCs w:val="22"/>
                <w:u w:val="single"/>
              </w:rPr>
            </w:pPr>
            <w:r w:rsidRPr="00FE7583">
              <w:rPr>
                <w:b/>
                <w:bCs/>
                <w:noProof/>
              </w:rPr>
              <w:drawing>
                <wp:anchor distT="0" distB="0" distL="114300" distR="114300" simplePos="0" relativeHeight="251773952" behindDoc="1" locked="0" layoutInCell="1" allowOverlap="1" wp14:anchorId="5CAB5509" wp14:editId="33EA1622">
                  <wp:simplePos x="0" y="0"/>
                  <wp:positionH relativeFrom="margin">
                    <wp:align>center</wp:align>
                  </wp:positionH>
                  <wp:positionV relativeFrom="paragraph">
                    <wp:posOffset>65405</wp:posOffset>
                  </wp:positionV>
                  <wp:extent cx="487680" cy="471170"/>
                  <wp:effectExtent l="0" t="0" r="7620" b="5080"/>
                  <wp:wrapTight wrapText="bothSides">
                    <wp:wrapPolygon edited="0">
                      <wp:start x="0" y="0"/>
                      <wp:lineTo x="0" y="20960"/>
                      <wp:lineTo x="21094" y="20960"/>
                      <wp:lineTo x="21094" y="0"/>
                      <wp:lineTo x="0" y="0"/>
                    </wp:wrapPolygon>
                  </wp:wrapTight>
                  <wp:docPr id="8" name="Picture 8" descr="BR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DW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 cy="471170"/>
                          </a:xfrm>
                          <a:prstGeom prst="rect">
                            <a:avLst/>
                          </a:prstGeom>
                          <a:noFill/>
                        </pic:spPr>
                      </pic:pic>
                    </a:graphicData>
                  </a:graphic>
                  <wp14:sizeRelH relativeFrom="page">
                    <wp14:pctWidth>0</wp14:pctWidth>
                  </wp14:sizeRelH>
                  <wp14:sizeRelV relativeFrom="page">
                    <wp14:pctHeight>0</wp14:pctHeight>
                  </wp14:sizeRelV>
                </wp:anchor>
              </w:drawing>
            </w:r>
          </w:p>
        </w:tc>
      </w:tr>
      <w:tr w:rsidR="00D31718" w:rsidRPr="00FE7583" w:rsidTr="00C8126A">
        <w:trPr>
          <w:trHeight w:val="1405"/>
        </w:trPr>
        <w:tc>
          <w:tcPr>
            <w:tcW w:w="1951"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Anointing Mass</w:t>
            </w:r>
          </w:p>
          <w:p w:rsidR="00D31718" w:rsidRPr="00FE7583" w:rsidRDefault="00DA35D2" w:rsidP="00C8126A">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Wednesday, 29 March at 7.00pm</w:t>
            </w:r>
          </w:p>
          <w:p w:rsidR="00D31718" w:rsidRPr="00FE7583" w:rsidRDefault="00D31718" w:rsidP="00C8126A">
            <w:pPr>
              <w:widowControl w:val="0"/>
              <w:tabs>
                <w:tab w:val="left" w:pos="2160"/>
                <w:tab w:val="left" w:pos="4500"/>
              </w:tabs>
              <w:ind w:right="-28"/>
              <w:jc w:val="center"/>
              <w:rPr>
                <w:rFonts w:ascii="Arial Narrow" w:hAnsi="Arial Narrow"/>
                <w:bCs/>
                <w:sz w:val="18"/>
                <w:szCs w:val="18"/>
              </w:rPr>
            </w:pPr>
          </w:p>
          <w:p w:rsidR="00D31718" w:rsidRPr="00FE7583" w:rsidRDefault="00D31718" w:rsidP="00C8126A">
            <w:pPr>
              <w:widowControl w:val="0"/>
              <w:tabs>
                <w:tab w:val="left" w:pos="2160"/>
                <w:tab w:val="left" w:pos="4500"/>
              </w:tabs>
              <w:ind w:right="-28"/>
              <w:jc w:val="center"/>
              <w:rPr>
                <w:bCs/>
                <w:sz w:val="18"/>
                <w:szCs w:val="18"/>
              </w:rPr>
            </w:pPr>
          </w:p>
        </w:tc>
        <w:tc>
          <w:tcPr>
            <w:tcW w:w="1843" w:type="dxa"/>
            <w:tcBorders>
              <w:top w:val="nil"/>
              <w:left w:val="single" w:sz="4" w:space="0" w:color="auto"/>
              <w:bottom w:val="single" w:sz="4" w:space="0" w:color="auto"/>
              <w:right w:val="single" w:sz="4" w:space="0" w:color="auto"/>
            </w:tcBorders>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Reconciliation</w:t>
            </w:r>
          </w:p>
          <w:p w:rsidR="00D31718" w:rsidRPr="00FE7583" w:rsidRDefault="00D31718" w:rsidP="00C8126A">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Thur</w:t>
            </w:r>
            <w:r w:rsidR="00DA35D2">
              <w:rPr>
                <w:rFonts w:ascii="Arial Narrow" w:hAnsi="Arial Narrow"/>
                <w:bCs/>
                <w:sz w:val="18"/>
                <w:szCs w:val="18"/>
              </w:rPr>
              <w:t>sday, 30 March</w:t>
            </w:r>
            <w:r w:rsidRPr="00FE7583">
              <w:rPr>
                <w:rFonts w:ascii="Arial Narrow" w:hAnsi="Arial Narrow"/>
                <w:bCs/>
                <w:sz w:val="18"/>
                <w:szCs w:val="18"/>
              </w:rPr>
              <w:t xml:space="preserve"> at 7</w:t>
            </w:r>
            <w:r w:rsidR="00DA35D2">
              <w:rPr>
                <w:rFonts w:ascii="Arial Narrow" w:hAnsi="Arial Narrow"/>
                <w:bCs/>
                <w:sz w:val="18"/>
                <w:szCs w:val="18"/>
              </w:rPr>
              <w:t>.3</w:t>
            </w:r>
            <w:r>
              <w:rPr>
                <w:rFonts w:ascii="Arial Narrow" w:hAnsi="Arial Narrow"/>
                <w:bCs/>
                <w:sz w:val="18"/>
                <w:szCs w:val="18"/>
              </w:rPr>
              <w:t>0</w:t>
            </w:r>
            <w:r w:rsidRPr="00FE7583">
              <w:rPr>
                <w:rFonts w:ascii="Arial Narrow" w:hAnsi="Arial Narrow"/>
                <w:bCs/>
                <w:sz w:val="18"/>
                <w:szCs w:val="18"/>
              </w:rPr>
              <w:t>pm</w:t>
            </w:r>
          </w:p>
          <w:p w:rsidR="00D31718" w:rsidRPr="00FE7583" w:rsidRDefault="00D31718" w:rsidP="00C8126A">
            <w:pPr>
              <w:widowControl w:val="0"/>
              <w:tabs>
                <w:tab w:val="left" w:pos="2160"/>
                <w:tab w:val="left" w:pos="4500"/>
              </w:tabs>
              <w:ind w:right="-28"/>
              <w:jc w:val="center"/>
              <w:rPr>
                <w:bCs/>
                <w:sz w:val="18"/>
                <w:szCs w:val="22"/>
              </w:rPr>
            </w:pPr>
          </w:p>
        </w:tc>
        <w:tc>
          <w:tcPr>
            <w:tcW w:w="1843" w:type="dxa"/>
            <w:tcBorders>
              <w:top w:val="nil"/>
              <w:left w:val="single" w:sz="4" w:space="0" w:color="auto"/>
              <w:bottom w:val="single" w:sz="4" w:space="0" w:color="auto"/>
              <w:right w:val="single" w:sz="4" w:space="0" w:color="auto"/>
            </w:tcBorders>
            <w:vAlign w:val="center"/>
            <w:hideMark/>
          </w:tcPr>
          <w:p w:rsidR="00D31718" w:rsidRPr="00FE7583" w:rsidRDefault="00D31718" w:rsidP="00C8126A">
            <w:pPr>
              <w:widowControl w:val="0"/>
              <w:tabs>
                <w:tab w:val="left" w:pos="2160"/>
                <w:tab w:val="left" w:pos="4500"/>
              </w:tabs>
              <w:jc w:val="center"/>
              <w:rPr>
                <w:rFonts w:ascii="Arial Narrow" w:hAnsi="Arial Narrow"/>
                <w:b/>
                <w:bCs/>
                <w:i/>
                <w:sz w:val="18"/>
                <w:szCs w:val="18"/>
              </w:rPr>
            </w:pPr>
            <w:r w:rsidRPr="00FE7583">
              <w:rPr>
                <w:rFonts w:ascii="Arial Narrow" w:hAnsi="Arial Narrow"/>
                <w:b/>
                <w:bCs/>
                <w:i/>
                <w:sz w:val="18"/>
                <w:szCs w:val="18"/>
              </w:rPr>
              <w:t>Palm/Passion Sunday of the Passion of the Lord and the Blessing of Palms</w:t>
            </w:r>
          </w:p>
          <w:p w:rsidR="00D31718" w:rsidRPr="00FE7583" w:rsidRDefault="00AA7246" w:rsidP="00C8126A">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Sunday, 2</w:t>
            </w:r>
            <w:r w:rsidR="00D31718">
              <w:rPr>
                <w:rFonts w:ascii="Arial Narrow" w:hAnsi="Arial Narrow"/>
                <w:bCs/>
                <w:sz w:val="18"/>
                <w:szCs w:val="18"/>
              </w:rPr>
              <w:t xml:space="preserve"> April</w:t>
            </w:r>
            <w:r w:rsidR="00D31718" w:rsidRPr="00FE7583">
              <w:rPr>
                <w:rFonts w:ascii="Arial Narrow" w:hAnsi="Arial Narrow"/>
                <w:bCs/>
                <w:sz w:val="18"/>
                <w:szCs w:val="18"/>
              </w:rPr>
              <w:t xml:space="preserve"> (9.00am &amp; 11.00am)</w:t>
            </w:r>
          </w:p>
        </w:tc>
        <w:tc>
          <w:tcPr>
            <w:tcW w:w="1701" w:type="dxa"/>
            <w:tcBorders>
              <w:top w:val="nil"/>
              <w:left w:val="single" w:sz="4" w:space="0" w:color="auto"/>
              <w:bottom w:val="single" w:sz="4" w:space="0" w:color="auto"/>
              <w:right w:val="single" w:sz="4" w:space="0" w:color="auto"/>
            </w:tcBorders>
            <w:hideMark/>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Holy Thursday</w:t>
            </w:r>
          </w:p>
          <w:p w:rsidR="00D31718" w:rsidRPr="00FE7583" w:rsidRDefault="00AA7246" w:rsidP="00C8126A">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6 April at 7.0</w:t>
            </w:r>
            <w:r w:rsidR="00D31718" w:rsidRPr="00FE7583">
              <w:rPr>
                <w:rFonts w:ascii="Arial Narrow" w:hAnsi="Arial Narrow"/>
                <w:bCs/>
                <w:sz w:val="18"/>
                <w:szCs w:val="18"/>
              </w:rPr>
              <w:t>0pm</w:t>
            </w:r>
          </w:p>
          <w:p w:rsidR="00D31718" w:rsidRPr="00FE7583" w:rsidRDefault="00D31718" w:rsidP="00C8126A">
            <w:pPr>
              <w:widowControl w:val="0"/>
              <w:tabs>
                <w:tab w:val="left" w:pos="2160"/>
                <w:tab w:val="left" w:pos="4500"/>
              </w:tabs>
              <w:ind w:right="-28"/>
              <w:jc w:val="center"/>
              <w:rPr>
                <w:bCs/>
                <w:sz w:val="18"/>
                <w:szCs w:val="18"/>
              </w:rPr>
            </w:pPr>
            <w:r w:rsidRPr="00FE7583">
              <w:rPr>
                <w:rFonts w:ascii="Arial Narrow" w:hAnsi="Arial Narrow"/>
                <w:bCs/>
                <w:sz w:val="18"/>
                <w:szCs w:val="18"/>
              </w:rPr>
              <w:t>(No 9.00 am Mass)</w:t>
            </w:r>
          </w:p>
        </w:tc>
      </w:tr>
      <w:tr w:rsidR="00D31718" w:rsidRPr="00FE7583" w:rsidTr="00C8126A">
        <w:trPr>
          <w:trHeight w:val="1067"/>
        </w:trPr>
        <w:tc>
          <w:tcPr>
            <w:tcW w:w="1951" w:type="dxa"/>
            <w:tcBorders>
              <w:top w:val="single" w:sz="4" w:space="0" w:color="auto"/>
              <w:left w:val="single" w:sz="4" w:space="0" w:color="auto"/>
              <w:bottom w:val="nil"/>
              <w:right w:val="single" w:sz="4" w:space="0" w:color="auto"/>
            </w:tcBorders>
            <w:hideMark/>
          </w:tcPr>
          <w:p w:rsidR="00D31718" w:rsidRPr="00FE7583" w:rsidRDefault="00D31718" w:rsidP="00C8126A">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74976" behindDoc="1" locked="0" layoutInCell="1" allowOverlap="1" wp14:anchorId="365FE45A" wp14:editId="17C82DE9">
                  <wp:simplePos x="0" y="0"/>
                  <wp:positionH relativeFrom="margin">
                    <wp:align>center</wp:align>
                  </wp:positionH>
                  <wp:positionV relativeFrom="paragraph">
                    <wp:posOffset>68580</wp:posOffset>
                  </wp:positionV>
                  <wp:extent cx="561340" cy="464820"/>
                  <wp:effectExtent l="0" t="0" r="0" b="0"/>
                  <wp:wrapTight wrapText="bothSides">
                    <wp:wrapPolygon edited="0">
                      <wp:start x="0" y="0"/>
                      <wp:lineTo x="0" y="20361"/>
                      <wp:lineTo x="20525" y="20361"/>
                      <wp:lineTo x="20525" y="0"/>
                      <wp:lineTo x="0" y="0"/>
                    </wp:wrapPolygon>
                  </wp:wrapTight>
                  <wp:docPr id="13" name="Picture 13" descr="http://www.holy-cross-oldham.org.uk/content/pages/uploaded_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ly-cross-oldham.org.uk/content/pages/uploaded_images/5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 cy="46482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D31718" w:rsidRPr="00FE7583" w:rsidRDefault="00D31718" w:rsidP="00C8126A">
            <w:pPr>
              <w:widowControl w:val="0"/>
              <w:tabs>
                <w:tab w:val="left" w:pos="2160"/>
                <w:tab w:val="left" w:pos="4500"/>
              </w:tabs>
              <w:ind w:right="-28"/>
              <w:jc w:val="center"/>
              <w:rPr>
                <w:rFonts w:ascii="Arial Narrow" w:hAnsi="Arial Narrow"/>
                <w:b/>
                <w:bCs/>
                <w:sz w:val="16"/>
                <w:szCs w:val="18"/>
              </w:rPr>
            </w:pPr>
            <w:r w:rsidRPr="00FE7583">
              <w:rPr>
                <w:b/>
                <w:bCs/>
                <w:noProof/>
              </w:rPr>
              <w:drawing>
                <wp:anchor distT="0" distB="0" distL="114300" distR="114300" simplePos="0" relativeHeight="251776000" behindDoc="1" locked="0" layoutInCell="1" allowOverlap="1" wp14:anchorId="7595F59E" wp14:editId="14FCB486">
                  <wp:simplePos x="0" y="0"/>
                  <wp:positionH relativeFrom="margin">
                    <wp:align>center</wp:align>
                  </wp:positionH>
                  <wp:positionV relativeFrom="paragraph">
                    <wp:posOffset>53340</wp:posOffset>
                  </wp:positionV>
                  <wp:extent cx="475615" cy="495300"/>
                  <wp:effectExtent l="0" t="0" r="635" b="0"/>
                  <wp:wrapTight wrapText="bothSides">
                    <wp:wrapPolygon edited="0">
                      <wp:start x="0" y="0"/>
                      <wp:lineTo x="0" y="20769"/>
                      <wp:lineTo x="20764" y="20769"/>
                      <wp:lineTo x="20764" y="0"/>
                      <wp:lineTo x="0" y="0"/>
                    </wp:wrapPolygon>
                  </wp:wrapTight>
                  <wp:docPr id="14" name="Picture 14" descr="th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r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tcPr>
          <w:p w:rsidR="00D31718" w:rsidRPr="00FE7583" w:rsidRDefault="00D31718" w:rsidP="00C8126A">
            <w:pPr>
              <w:widowControl w:val="0"/>
              <w:tabs>
                <w:tab w:val="left" w:pos="2160"/>
                <w:tab w:val="left" w:pos="4500"/>
              </w:tabs>
              <w:ind w:right="-28"/>
              <w:jc w:val="center"/>
              <w:rPr>
                <w:b/>
                <w:bCs/>
                <w:noProof/>
              </w:rPr>
            </w:pPr>
          </w:p>
          <w:p w:rsidR="00D31718" w:rsidRPr="00FE7583" w:rsidRDefault="00D31718" w:rsidP="00C8126A">
            <w:pPr>
              <w:widowControl w:val="0"/>
              <w:tabs>
                <w:tab w:val="left" w:pos="2160"/>
                <w:tab w:val="left" w:pos="4500"/>
              </w:tabs>
              <w:ind w:right="-28"/>
              <w:jc w:val="center"/>
              <w:rPr>
                <w:rFonts w:ascii="Arial Narrow" w:hAnsi="Arial Narrow"/>
                <w:b/>
                <w:bCs/>
                <w:sz w:val="16"/>
                <w:szCs w:val="18"/>
                <w:u w:val="single"/>
              </w:rPr>
            </w:pPr>
            <w:r w:rsidRPr="00FE7583">
              <w:rPr>
                <w:b/>
                <w:bCs/>
                <w:noProof/>
              </w:rPr>
              <w:drawing>
                <wp:inline distT="0" distB="0" distL="0" distR="0" wp14:anchorId="3DA6318D" wp14:editId="2BC7C2E5">
                  <wp:extent cx="769830" cy="615950"/>
                  <wp:effectExtent l="0" t="0" r="0" b="0"/>
                  <wp:docPr id="12" name="Picture 12" descr="Candles clipart easter vigil, Candles easter vigil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 clipart easter vigil, Candles easter vigil Transparent FREE for  download on WebStockReview 20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094" cy="656167"/>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hideMark/>
          </w:tcPr>
          <w:p w:rsidR="00D31718" w:rsidRPr="00FE7583" w:rsidRDefault="00D31718" w:rsidP="00C8126A">
            <w:pPr>
              <w:widowControl w:val="0"/>
              <w:tabs>
                <w:tab w:val="left" w:pos="2160"/>
                <w:tab w:val="left" w:pos="4500"/>
              </w:tabs>
              <w:ind w:right="-28"/>
              <w:jc w:val="center"/>
              <w:rPr>
                <w:bCs/>
                <w:sz w:val="16"/>
                <w:szCs w:val="22"/>
                <w:u w:val="single"/>
              </w:rPr>
            </w:pPr>
            <w:r w:rsidRPr="00FE7583">
              <w:rPr>
                <w:b/>
                <w:bCs/>
                <w:noProof/>
              </w:rPr>
              <w:drawing>
                <wp:anchor distT="0" distB="0" distL="114300" distR="114300" simplePos="0" relativeHeight="251777024" behindDoc="1" locked="0" layoutInCell="1" allowOverlap="1" wp14:anchorId="298C8869" wp14:editId="0F59E6FC">
                  <wp:simplePos x="0" y="0"/>
                  <wp:positionH relativeFrom="margin">
                    <wp:align>center</wp:align>
                  </wp:positionH>
                  <wp:positionV relativeFrom="paragraph">
                    <wp:posOffset>19685</wp:posOffset>
                  </wp:positionV>
                  <wp:extent cx="480060" cy="563245"/>
                  <wp:effectExtent l="0" t="0" r="0" b="8255"/>
                  <wp:wrapTight wrapText="bothSides">
                    <wp:wrapPolygon edited="0">
                      <wp:start x="0" y="0"/>
                      <wp:lineTo x="0" y="21186"/>
                      <wp:lineTo x="20571" y="21186"/>
                      <wp:lineTo x="20571" y="0"/>
                      <wp:lineTo x="0" y="0"/>
                    </wp:wrapPolygon>
                  </wp:wrapTight>
                  <wp:docPr id="21" name="Picture 21" descr="ea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sto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563245"/>
                          </a:xfrm>
                          <a:prstGeom prst="rect">
                            <a:avLst/>
                          </a:prstGeom>
                          <a:noFill/>
                        </pic:spPr>
                      </pic:pic>
                    </a:graphicData>
                  </a:graphic>
                  <wp14:sizeRelH relativeFrom="page">
                    <wp14:pctWidth>0</wp14:pctWidth>
                  </wp14:sizeRelH>
                  <wp14:sizeRelV relativeFrom="page">
                    <wp14:pctHeight>0</wp14:pctHeight>
                  </wp14:sizeRelV>
                </wp:anchor>
              </w:drawing>
            </w:r>
          </w:p>
        </w:tc>
      </w:tr>
      <w:tr w:rsidR="00D31718" w:rsidRPr="00FE7583" w:rsidTr="00C8126A">
        <w:trPr>
          <w:trHeight w:val="993"/>
        </w:trPr>
        <w:tc>
          <w:tcPr>
            <w:tcW w:w="1951" w:type="dxa"/>
            <w:tcBorders>
              <w:top w:val="nil"/>
              <w:left w:val="single" w:sz="4" w:space="0" w:color="auto"/>
              <w:bottom w:val="single" w:sz="4" w:space="0" w:color="auto"/>
              <w:right w:val="single" w:sz="4" w:space="0" w:color="auto"/>
            </w:tcBorders>
            <w:hideMark/>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Good Friday Stations of the Cross                           Exodus Community                     </w:t>
            </w:r>
            <w:r w:rsidR="00AA7246">
              <w:rPr>
                <w:rFonts w:ascii="Arial Narrow" w:hAnsi="Arial Narrow"/>
                <w:bCs/>
                <w:sz w:val="18"/>
                <w:szCs w:val="18"/>
              </w:rPr>
              <w:t>7</w:t>
            </w:r>
            <w:r w:rsidRPr="00FE7583">
              <w:rPr>
                <w:rFonts w:ascii="Arial Narrow" w:hAnsi="Arial Narrow"/>
                <w:bCs/>
                <w:sz w:val="18"/>
                <w:szCs w:val="18"/>
              </w:rPr>
              <w:t xml:space="preserve"> April at 11</w:t>
            </w:r>
            <w:r>
              <w:rPr>
                <w:rFonts w:ascii="Arial Narrow" w:hAnsi="Arial Narrow"/>
                <w:bCs/>
                <w:sz w:val="18"/>
                <w:szCs w:val="18"/>
              </w:rPr>
              <w:t>.00-1.00pm</w:t>
            </w:r>
            <w:r w:rsidRPr="00FE7583">
              <w:rPr>
                <w:rFonts w:ascii="Arial Narrow" w:hAnsi="Arial Narrow"/>
                <w:bCs/>
                <w:sz w:val="18"/>
                <w:szCs w:val="18"/>
              </w:rPr>
              <w:t xml:space="preserve">                                 Olympic Village Green </w:t>
            </w:r>
          </w:p>
        </w:tc>
        <w:tc>
          <w:tcPr>
            <w:tcW w:w="1843" w:type="dxa"/>
            <w:tcBorders>
              <w:top w:val="nil"/>
              <w:left w:val="single" w:sz="4" w:space="0" w:color="auto"/>
              <w:bottom w:val="single" w:sz="4" w:space="0" w:color="auto"/>
              <w:right w:val="single" w:sz="4" w:space="0" w:color="auto"/>
            </w:tcBorders>
            <w:hideMark/>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Good Friday of the Passion of the Lord                                    </w:t>
            </w:r>
            <w:r w:rsidR="00AA7246">
              <w:rPr>
                <w:rFonts w:ascii="Arial Narrow" w:hAnsi="Arial Narrow"/>
                <w:bCs/>
                <w:sz w:val="18"/>
                <w:szCs w:val="18"/>
              </w:rPr>
              <w:t>7</w:t>
            </w:r>
            <w:r w:rsidRPr="00FE7583">
              <w:rPr>
                <w:rFonts w:ascii="Arial Narrow" w:hAnsi="Arial Narrow"/>
                <w:bCs/>
                <w:sz w:val="18"/>
                <w:szCs w:val="18"/>
              </w:rPr>
              <w:t xml:space="preserve"> April at 3</w:t>
            </w:r>
            <w:r>
              <w:rPr>
                <w:rFonts w:ascii="Arial Narrow" w:hAnsi="Arial Narrow"/>
                <w:bCs/>
                <w:sz w:val="18"/>
                <w:szCs w:val="18"/>
              </w:rPr>
              <w:t>.00</w:t>
            </w:r>
            <w:r w:rsidRPr="00FE7583">
              <w:rPr>
                <w:rFonts w:ascii="Arial Narrow" w:hAnsi="Arial Narrow"/>
                <w:bCs/>
                <w:sz w:val="18"/>
                <w:szCs w:val="18"/>
              </w:rPr>
              <w:t>pm</w:t>
            </w:r>
          </w:p>
        </w:tc>
        <w:tc>
          <w:tcPr>
            <w:tcW w:w="1843" w:type="dxa"/>
            <w:tcBorders>
              <w:top w:val="nil"/>
              <w:left w:val="single" w:sz="4" w:space="0" w:color="auto"/>
              <w:bottom w:val="single" w:sz="4" w:space="0" w:color="auto"/>
              <w:right w:val="single" w:sz="4" w:space="0" w:color="auto"/>
            </w:tcBorders>
            <w:hideMark/>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 xml:space="preserve">Holy Saturday                </w:t>
            </w:r>
          </w:p>
          <w:p w:rsidR="00D31718" w:rsidRPr="00FE7583" w:rsidRDefault="00AA7246" w:rsidP="00C8126A">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8</w:t>
            </w:r>
            <w:r w:rsidR="00D31718" w:rsidRPr="00FE7583">
              <w:rPr>
                <w:rFonts w:ascii="Arial Narrow" w:hAnsi="Arial Narrow"/>
                <w:bCs/>
                <w:sz w:val="18"/>
                <w:szCs w:val="18"/>
              </w:rPr>
              <w:t xml:space="preserve"> April</w:t>
            </w:r>
            <w:r w:rsidR="00D31718">
              <w:rPr>
                <w:rFonts w:ascii="Arial Narrow" w:hAnsi="Arial Narrow"/>
                <w:bCs/>
                <w:sz w:val="18"/>
                <w:szCs w:val="18"/>
              </w:rPr>
              <w:t>, Easter Vigil at 7.00</w:t>
            </w:r>
            <w:r w:rsidR="00D31718" w:rsidRPr="00FE7583">
              <w:rPr>
                <w:rFonts w:ascii="Arial Narrow" w:hAnsi="Arial Narrow"/>
                <w:bCs/>
                <w:sz w:val="18"/>
                <w:szCs w:val="18"/>
              </w:rPr>
              <w:t>pm</w:t>
            </w:r>
          </w:p>
          <w:p w:rsidR="00D31718" w:rsidRPr="00FE7583" w:rsidRDefault="00D31718" w:rsidP="00C8126A">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(No 9</w:t>
            </w:r>
            <w:r>
              <w:rPr>
                <w:rFonts w:ascii="Arial Narrow" w:hAnsi="Arial Narrow"/>
                <w:bCs/>
                <w:sz w:val="18"/>
                <w:szCs w:val="18"/>
              </w:rPr>
              <w:t>.00</w:t>
            </w:r>
            <w:r w:rsidRPr="00FE7583">
              <w:rPr>
                <w:rFonts w:ascii="Arial Narrow" w:hAnsi="Arial Narrow"/>
                <w:bCs/>
                <w:sz w:val="18"/>
                <w:szCs w:val="18"/>
              </w:rPr>
              <w:t>am Mass)</w:t>
            </w:r>
          </w:p>
        </w:tc>
        <w:tc>
          <w:tcPr>
            <w:tcW w:w="1701" w:type="dxa"/>
            <w:tcBorders>
              <w:top w:val="nil"/>
              <w:left w:val="single" w:sz="4" w:space="0" w:color="auto"/>
              <w:bottom w:val="single" w:sz="4" w:space="0" w:color="auto"/>
              <w:right w:val="single" w:sz="4" w:space="0" w:color="auto"/>
            </w:tcBorders>
            <w:hideMark/>
          </w:tcPr>
          <w:p w:rsidR="00D31718" w:rsidRPr="00FE7583" w:rsidRDefault="00D31718" w:rsidP="00C8126A">
            <w:pPr>
              <w:widowControl w:val="0"/>
              <w:tabs>
                <w:tab w:val="left" w:pos="2160"/>
                <w:tab w:val="left" w:pos="4500"/>
              </w:tabs>
              <w:ind w:right="-28"/>
              <w:jc w:val="center"/>
              <w:rPr>
                <w:rFonts w:ascii="Arial Narrow" w:hAnsi="Arial Narrow"/>
                <w:b/>
                <w:bCs/>
                <w:sz w:val="18"/>
                <w:szCs w:val="18"/>
              </w:rPr>
            </w:pPr>
            <w:r w:rsidRPr="00FE7583">
              <w:rPr>
                <w:rFonts w:ascii="Arial Narrow" w:hAnsi="Arial Narrow"/>
                <w:b/>
                <w:bCs/>
                <w:sz w:val="18"/>
                <w:szCs w:val="18"/>
              </w:rPr>
              <w:t>Easter Sunday</w:t>
            </w:r>
          </w:p>
          <w:p w:rsidR="00D31718" w:rsidRPr="00FE7583" w:rsidRDefault="00AA7246" w:rsidP="00C8126A">
            <w:pPr>
              <w:widowControl w:val="0"/>
              <w:tabs>
                <w:tab w:val="left" w:pos="2160"/>
                <w:tab w:val="left" w:pos="4500"/>
              </w:tabs>
              <w:ind w:right="-28"/>
              <w:jc w:val="center"/>
              <w:rPr>
                <w:rFonts w:ascii="Arial Narrow" w:hAnsi="Arial Narrow"/>
                <w:bCs/>
                <w:sz w:val="18"/>
                <w:szCs w:val="18"/>
              </w:rPr>
            </w:pPr>
            <w:r>
              <w:rPr>
                <w:rFonts w:ascii="Arial Narrow" w:hAnsi="Arial Narrow"/>
                <w:bCs/>
                <w:sz w:val="18"/>
                <w:szCs w:val="18"/>
              </w:rPr>
              <w:t>9</w:t>
            </w:r>
            <w:r w:rsidR="00D31718" w:rsidRPr="00FE7583">
              <w:rPr>
                <w:rFonts w:ascii="Arial Narrow" w:hAnsi="Arial Narrow"/>
                <w:bCs/>
                <w:sz w:val="18"/>
                <w:szCs w:val="18"/>
              </w:rPr>
              <w:t xml:space="preserve"> April </w:t>
            </w:r>
          </w:p>
          <w:p w:rsidR="00D31718" w:rsidRPr="00FE7583" w:rsidRDefault="00D31718" w:rsidP="00C8126A">
            <w:pPr>
              <w:widowControl w:val="0"/>
              <w:tabs>
                <w:tab w:val="left" w:pos="2160"/>
                <w:tab w:val="left" w:pos="4500"/>
              </w:tabs>
              <w:ind w:right="-28"/>
              <w:jc w:val="center"/>
              <w:rPr>
                <w:rFonts w:ascii="Arial Narrow" w:hAnsi="Arial Narrow"/>
                <w:bCs/>
                <w:sz w:val="18"/>
                <w:szCs w:val="18"/>
              </w:rPr>
            </w:pPr>
            <w:r w:rsidRPr="00FE7583">
              <w:rPr>
                <w:rFonts w:ascii="Arial Narrow" w:hAnsi="Arial Narrow"/>
                <w:bCs/>
                <w:sz w:val="18"/>
                <w:szCs w:val="18"/>
              </w:rPr>
              <w:t>9</w:t>
            </w:r>
            <w:r>
              <w:rPr>
                <w:rFonts w:ascii="Arial Narrow" w:hAnsi="Arial Narrow"/>
                <w:bCs/>
                <w:sz w:val="18"/>
                <w:szCs w:val="18"/>
              </w:rPr>
              <w:t>.00</w:t>
            </w:r>
            <w:r w:rsidRPr="00FE7583">
              <w:rPr>
                <w:rFonts w:ascii="Arial Narrow" w:hAnsi="Arial Narrow"/>
                <w:bCs/>
                <w:sz w:val="18"/>
                <w:szCs w:val="18"/>
              </w:rPr>
              <w:t>am &amp; 11.00am</w:t>
            </w:r>
          </w:p>
          <w:p w:rsidR="00D31718" w:rsidRPr="00FE7583" w:rsidRDefault="00D31718" w:rsidP="00C8126A">
            <w:pPr>
              <w:widowControl w:val="0"/>
              <w:tabs>
                <w:tab w:val="left" w:pos="2160"/>
                <w:tab w:val="left" w:pos="4500"/>
              </w:tabs>
              <w:ind w:right="-28"/>
              <w:rPr>
                <w:bCs/>
                <w:i/>
                <w:sz w:val="18"/>
                <w:szCs w:val="18"/>
              </w:rPr>
            </w:pPr>
          </w:p>
        </w:tc>
      </w:tr>
    </w:tbl>
    <w:p w:rsidR="00B25BBF" w:rsidRPr="00592A2A" w:rsidRDefault="003A489E" w:rsidP="00B25BBF">
      <w:pPr>
        <w:rPr>
          <w:sz w:val="23"/>
          <w:szCs w:val="23"/>
          <w:lang w:val="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118110</wp:posOffset>
                </wp:positionV>
                <wp:extent cx="4638675" cy="7334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38675" cy="7334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4.05pt;margin-top:9.3pt;width:365.25pt;height:57.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387CD3" w:rsidRDefault="00710E2B" w:rsidP="00710E2B">
      <w:pPr>
        <w:shd w:val="clear" w:color="auto" w:fill="FFFFFF"/>
        <w:rPr>
          <w:sz w:val="22"/>
          <w:szCs w:val="22"/>
        </w:rPr>
      </w:pPr>
      <w:r w:rsidRPr="00C8123E">
        <w:rPr>
          <w:b/>
          <w:i/>
          <w:sz w:val="22"/>
          <w:szCs w:val="22"/>
        </w:rPr>
        <w:t>Prayers for the Sick</w:t>
      </w:r>
      <w:r w:rsidR="00450EF8">
        <w:rPr>
          <w:sz w:val="22"/>
          <w:szCs w:val="22"/>
        </w:rPr>
        <w:t>: Dan Quigley, Hannah Steane, Garry Constance</w:t>
      </w:r>
    </w:p>
    <w:p w:rsidR="00270968" w:rsidRDefault="00270968" w:rsidP="00710E2B">
      <w:pPr>
        <w:shd w:val="clear" w:color="auto" w:fill="FFFFFF"/>
        <w:rPr>
          <w:b/>
          <w:i/>
          <w:sz w:val="22"/>
          <w:szCs w:val="22"/>
        </w:rPr>
      </w:pPr>
      <w:r>
        <w:rPr>
          <w:b/>
          <w:i/>
          <w:sz w:val="22"/>
          <w:szCs w:val="22"/>
        </w:rPr>
        <w:t>For the recently departed:</w:t>
      </w:r>
      <w:r w:rsidR="00857C0D">
        <w:rPr>
          <w:b/>
          <w:i/>
          <w:sz w:val="22"/>
          <w:szCs w:val="22"/>
        </w:rPr>
        <w:t xml:space="preserve"> </w:t>
      </w:r>
      <w:r w:rsidR="00D31718">
        <w:rPr>
          <w:i/>
          <w:sz w:val="22"/>
          <w:szCs w:val="22"/>
        </w:rPr>
        <w:t>Sandy Morrissey</w:t>
      </w:r>
    </w:p>
    <w:p w:rsidR="00B15283" w:rsidRPr="00857C0D" w:rsidRDefault="00313478" w:rsidP="00387CD3">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D31718">
        <w:rPr>
          <w:sz w:val="22"/>
          <w:szCs w:val="22"/>
        </w:rPr>
        <w:t>Gordon Browne, Helena Pollock, M</w:t>
      </w:r>
      <w:r w:rsidR="003A489E">
        <w:rPr>
          <w:sz w:val="22"/>
          <w:szCs w:val="22"/>
        </w:rPr>
        <w:t>a</w:t>
      </w:r>
      <w:r w:rsidR="00D31718">
        <w:rPr>
          <w:sz w:val="22"/>
          <w:szCs w:val="22"/>
        </w:rPr>
        <w:t xml:space="preserve">ria Sacco, </w:t>
      </w:r>
      <w:r w:rsidR="003A489E">
        <w:rPr>
          <w:sz w:val="22"/>
          <w:szCs w:val="22"/>
        </w:rPr>
        <w:t xml:space="preserve">             </w:t>
      </w:r>
      <w:r w:rsidR="00D31718">
        <w:rPr>
          <w:sz w:val="22"/>
          <w:szCs w:val="22"/>
        </w:rPr>
        <w:t>Sime Cuka</w:t>
      </w:r>
    </w:p>
    <w:p w:rsidR="00710E2B" w:rsidRPr="003D5444" w:rsidRDefault="00710E2B" w:rsidP="00710E2B">
      <w:pPr>
        <w:shd w:val="clear" w:color="auto" w:fill="FFFFFF"/>
        <w:rPr>
          <w:sz w:val="22"/>
          <w:szCs w:val="22"/>
        </w:rPr>
      </w:pPr>
    </w:p>
    <w:p w:rsidR="00710E2B" w:rsidRDefault="00710E2B" w:rsidP="00710E2B">
      <w:pPr>
        <w:textAlignment w:val="baseline"/>
        <w:rPr>
          <w:noProof/>
        </w:rPr>
      </w:pPr>
    </w:p>
    <w:sectPr w:rsidR="00710E2B"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19F" w:rsidRDefault="0024519F" w:rsidP="00055658">
      <w:r>
        <w:separator/>
      </w:r>
    </w:p>
  </w:endnote>
  <w:endnote w:type="continuationSeparator" w:id="0">
    <w:p w:rsidR="0024519F" w:rsidRDefault="0024519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19F" w:rsidRDefault="0024519F" w:rsidP="00055658">
      <w:r>
        <w:separator/>
      </w:r>
    </w:p>
  </w:footnote>
  <w:footnote w:type="continuationSeparator" w:id="0">
    <w:p w:rsidR="0024519F" w:rsidRDefault="0024519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03"/>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961"/>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C05E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CDD4-4684-4431-9068-E9F4BED5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5557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2023-03-21T03:07:00Z</cp:lastPrinted>
  <dcterms:created xsi:type="dcterms:W3CDTF">2023-03-21T01:33:00Z</dcterms:created>
  <dcterms:modified xsi:type="dcterms:W3CDTF">2023-03-21T03:34:00Z</dcterms:modified>
</cp:coreProperties>
</file>